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9F827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75" w:lineRule="atLeast"/>
        <w:jc w:val="center"/>
        <w:textAlignment w:val="baseline"/>
        <w:rPr>
          <w:rFonts w:ascii="inherit" w:hAnsi="inherit"/>
          <w:color w:val="555555"/>
        </w:rPr>
      </w:pPr>
      <w:r>
        <w:rPr>
          <w:rStyle w:val="a4"/>
          <w:rFonts w:ascii="inherit" w:hAnsi="inherit"/>
          <w:color w:val="383838"/>
          <w:spacing w:val="4"/>
          <w:sz w:val="27"/>
          <w:szCs w:val="27"/>
          <w:bdr w:val="none" w:sz="0" w:space="0" w:color="auto" w:frame="1"/>
        </w:rPr>
        <w:t>Нормативные правовые и иные акты в сфере противодействия коррупции</w:t>
      </w:r>
    </w:p>
    <w:p w14:paraId="3A51ED60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="inherit" w:hAnsi="inherit"/>
          <w:color w:val="555555"/>
        </w:rPr>
      </w:pPr>
      <w:r>
        <w:rPr>
          <w:rStyle w:val="a4"/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ФЕДЕРАЛЬНЫЕ ЗАКОНЫ</w:t>
      </w:r>
    </w:p>
    <w:p w14:paraId="740C436E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1583BEB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17.01.1992 №2202-1 «О прокуратуре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7A38076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25.12.2008 N 273-ФЗ «О противодействии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52802E71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27.07.2004 №79-ФЗ «О государственной гражданской службе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1A827800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03.12.2012 № 230-ФЗ «О контроле за соответствием расходов лиц, замещающих государственные должности, и иных лиц их доходам»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1A424E67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17.07.2009 № 172-ФЗ «Об антикоррупционной экспертизе нормативных правовых актов и проектов нормативных правовых актов»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7CC673F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645B036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07.05.2013 № 102-ФЗ «О внесении изменений в отдельные законодательные акты Российской Федерации в связи с принятием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129E3CE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Выдержки из Кодекса Российской Федерации об административных правонарушениях в части ответственности за совершение административных правонарушений, предусмотренных ст. 19.28 и ст. 19.29 КоАП РФ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</w:t>
        </w:r>
      </w:hyperlink>
    </w:p>
    <w:p w14:paraId="5B92D2B0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08.03.2006 № 40-ФЗ «О ратификации Конвенции Организации Объединенных Наций против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2AA99E4E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Федеральный закон Российской Федерации от 25.07.2006 № 125-ФЗ «О ратификации Конвенции об уголовной ответственности за коррупцию»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федерального закона</w:t>
        </w:r>
      </w:hyperlink>
    </w:p>
    <w:p w14:paraId="482ACD2F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2D0E5C6B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inherit" w:hAnsi="inherit"/>
          <w:color w:val="555555"/>
        </w:rPr>
      </w:pP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УКАЗЫ ПРЕЗИДЕНТА РОССИЙСКОЙ ФЕДЕРАЦИИ</w:t>
      </w:r>
    </w:p>
    <w:p w14:paraId="1AFC2E4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lastRenderedPageBreak/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5787C5C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01.04.2016 № 147 «О Национальном плане противодействия коррупции на 2016-2017 годы»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0EBB9D1E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06.06.2013 № 546 «О проверке достоверности сведений об имуществе и обязательствах имущественного характера за пределами территории Российской Федерации, о расходах по каждой сделке по приобретению объектов недвижимости, транспортных средств, ценных бумаг и акций, представляемых кандидатами на выборах в органы государственной власти, выборах глав муниципальных районов и глав городских округов, а также политическими партиями в связи с внесением Президенту Российской Федерации предложений о кандидатурах на должность высшего должностного лица (руководителя высшего исполнительного органа государственной власти) субъекта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4E874D5B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21.02.2014 № 104 «О члене Межгосударственного совета по противодействию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37AF848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637B510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10.10.2015 № 506 «Об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почётных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0CDF952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08.03.2015 № 120 «О некоторых вопросах противодействия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1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786950A1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15 июля 2015 г. №364 «О мерах по совершенствованию организации деятельности в области противодействия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7B47266C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28.07.2012 № 1060 «Об утверждении состава Совета при Президенте Российской Федерации по противодействию коррупции и состава президиума этого Совета»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7399F9D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19.05.2008 № 815 «О мерах по противодействию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751289A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13.04.2010 № 460 «О Национальной стратегии противодействия коррупции и Национальном плане противодействия коррупции на 2010 — 2011 годы»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63373F01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 xml:space="preserve">Указ Президента РФ от 25.02.2011 № 233 «О некоторых вопросах организации деятельности президиума Совета при Президенте Российской Федерации по противодействию коррупции» (вместе с «Положением о порядке рассмотрения президиумом Совета при Президенте 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lastRenderedPageBreak/>
        <w:t>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5978EEE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02.04.2013 № 309 «О мерах по реализации отдельных положений Федерального закона «О противодействии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0F717F6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02.04.2013 № 310 «О мерах по реализации отдельных положений Федерального закона «О контроле за соответствием расходов лиц, замещающих государственные должности, и иных лиц их доходам»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1030DBA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21.07.2010 № 925 «О мерах по реализации отдельных положений Федерального закона «О противодействии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3D672B3F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18.05.2009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39F2F5B7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 (вместе с «Положением о комиссиях по соблюдению требований к служебному поведению федеральных государственных служащих и урегулированию конфликта интересов»)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2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38C9418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21.09.2009 № 1066 «О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1BE4906C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21.09.2009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 (вместе с «Положением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2A853CA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 xml:space="preserve">Указ Президента РФ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 (вместе с «Положением о представлении гражданами, претендующими на замещение должностей федеральной государственной службы, и 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lastRenderedPageBreak/>
        <w:t>федеральными государственными служащими сведений о доходах, об имуществе и обязательствах имущественного характера»)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5475909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20.05.2011 № 657 «О мониторинге правоприменения в Российской Федерации» (вместе с «Положением о мониторинге правоприменения в Российской Федерации»)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3D38BF3B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12.08.2002 № 885 «Об утверждении общих принципов служебного поведения государственных служащих»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450D141F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08.07.2013 № 613 «Вопросы противодействия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21C9D35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Российской Федерации от 23.06.2014 № 460 „Об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Федерации“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56BE520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18.12.2008 № 1799 «О центральных органах Российской Федерации, ответственных за реализацию положений Конвенции Организации Объединенных Наций против коррупции, касающихся взаимной правовой помощи»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5E5EB08F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Указ Президента РФ от 18.12.2008 № 1800 «О центральных органах Российской Федерации, ответственных за реализацию положений Конвенции об уголовной ответственности за коррупцию, касающихся международного сотрудничества»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указа</w:t>
        </w:r>
      </w:hyperlink>
    </w:p>
    <w:p w14:paraId="71A8571B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62229BFF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inherit" w:hAnsi="inherit"/>
          <w:color w:val="555555"/>
        </w:rPr>
      </w:pP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ПОСТАНОВЛЕНИЯ ПРАВИТЕЛЬСТВА РОССИЙСКОЙ ФЕДЕРАЦИИ</w:t>
      </w:r>
    </w:p>
    <w:p w14:paraId="64C762C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5025174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26.02.2010 № 96 «Об антикоррупционной экспертизе нормативных правовых актов и проектов нормативных правовых актов»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3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39FBC8DA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21.08.2012 № 841 «О соблюдении работниками государственных корпораций и государственных компаний положений статьи 349-1 Трудового кодекса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0B5531E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22.07.2013 № 613 «О представлении гражданами, претендующими на замещение должностей в организациях, созданных для выполнения задач, поставленных перед Правительством Российской Федерации, и работниками, замещающими должности в этих организациях, сведений о доходах, расходах, об имуществе и обязательствах имущественного характера, проверке достоверности и полноты представляемых сведений и соблюдения работниками требований к служебному поведению»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5E685B8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 xml:space="preserve">Постановление Правительства РФ от 13.03.2013 № 207 «Об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lastRenderedPageBreak/>
        <w:t>должностей руководителей федеральных государственных учреждений, и лицами, замещающими эти должности»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648C70D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13.03.2013 № 208 «Об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7AD181F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05.07.2013 № 568 «О распространении на отдельные категории граждан ограничений, запретов и обязанностей, установленных Федеральным законом «О противодействии коррупции» и другими федеральными законами в целях противодействия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52736108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РФ от 09.01.2014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2F5E3F4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Постановление Правительства Российской Федерации от 21.01.2015 № 29 „Об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Федерации“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постановления</w:t>
        </w:r>
      </w:hyperlink>
    </w:p>
    <w:p w14:paraId="4DAD882A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154D8E2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inherit" w:hAnsi="inherit"/>
          <w:color w:val="555555"/>
        </w:rPr>
      </w:pP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ОРГАНИЗАЦИОННО-РАСПОРЯДИТЕЛЬНЫЕ ДОКУМЕНТЫ ГЕНЕРАЛЬНОЙ ПРОКУРАТУРЫ РОССИЙСКОЙ ФЕДЕРАЦИИ</w:t>
      </w:r>
    </w:p>
    <w:p w14:paraId="5B5307F1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inherit" w:hAnsi="inherit"/>
          <w:color w:val="555555"/>
        </w:rPr>
      </w:pPr>
      <w:r>
        <w:rPr>
          <w:color w:val="555555"/>
          <w:sz w:val="21"/>
          <w:szCs w:val="21"/>
          <w:bdr w:val="none" w:sz="0" w:space="0" w:color="auto" w:frame="1"/>
        </w:rPr>
        <w:br/>
      </w:r>
      <w:r>
        <w:rPr>
          <w:color w:val="555555"/>
          <w:sz w:val="21"/>
          <w:szCs w:val="21"/>
          <w:bdr w:val="none" w:sz="0" w:space="0" w:color="auto" w:frame="1"/>
        </w:rPr>
        <w:br/>
      </w:r>
    </w:p>
    <w:p w14:paraId="1B6494F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04.05.2016 № 263 «Об организации исполнения Национального плана противодействия коррупции на 2016-2017 годы»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7CB3E7EC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28.09.2016 № 612 „Об утверждении Положения о порядке принятия федеральными государственными служащими органов и организаций прокуратуры Российской Федерации наград и почетных званий федеральных государственных органов, органов государственной власти субъектов Российской Федерации, органов местного самоуправления“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1CD55647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 xml:space="preserve">Приказ Генерального прокурора Российской Федерации от 30.08.2016 № 531 » О передаче в доверительное управление прокурорскими работниками, федеральными государственными гражданскими служащими, иными работниками органов и организаций прокуратуры Российской Федерации принадлежащих им ценных бумаг (долей участия, паёв в уставных 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lastRenderedPageBreak/>
        <w:t>(складочных) капиталах организаций)"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4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F5B99EA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08.04.2016 № 209 «О порядке сообщения федеральными государственными служащими органов и организаций прокуратуры российской федерации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82C81B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25.03.2016 № 173 «Об утверждении положения о порядке принятия федеральными государственными служащими, иными работниками органов и организаций прокуратуры российской федерации почетных и специальных званий,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1E79564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Положение об управлении по надзору за исполнением законодательства о противодействии коррупции, утвержденное Генеральным прокурором Российской федерации 08.07.2016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положения</w:t>
        </w:r>
      </w:hyperlink>
    </w:p>
    <w:p w14:paraId="2FEF7A8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Перечень преступлений коррупционной направленности, утвержденный указанием Генеральной прокуратуры Российской Федерации и Министерства внутренних дел Российской Федерации от 01.02.2016 № 65/11/1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</w:t>
        </w:r>
      </w:hyperlink>
    </w:p>
    <w:p w14:paraId="113C17E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04.12.2015 № 669 " О распространении на работников, замещающих отдельные должности на основании трудового договора в организациях, созданных для выполнения задач, поставленных перед прокуратурой Российской Федерации, ограничений, запретов и обязанностей"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496E061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29.10.2015 № 603 «Об утверждении перечня должностей в органах и организациях прокуратуры Российской Федерации, при замещении которых федеральные государственные служащие и иные работники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1CEC3590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22.10.2015 № 588 " Об организации работы по проведению проверок достоверности и полноты сведений, представляемых при замещении должностей федеральной государственной службы в органах и организациях прокуратуры Российской Федерации, назначение на которые осуществляется Президентом Российской Федерации и Генеральным прокурором Российской Федерации, и при продлении срока полномочий прокурора"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2CCF984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03.08.2015 № 407 «Об утверждении типового положения об отделе по надзору за исполнением законодательства о противодействии коррупции прокуратуры субъекта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312844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 xml:space="preserve">Приказ Генерального прокурора Российской Федерации от 29.05.2015 № 268 «Об утверждении перечня должностей федеральной государственной службы в системе прокуратуры Российской Федерации, при замещении которых федеральным 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lastRenderedPageBreak/>
        <w:t>государственным служащим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6869B4D7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14.04.2015 № 179 " О реализации прокурорами полномочий, предусмотренных федеральным законом от 03.12.2012 № 230-ФЗ «О контроле за соответствием расходов лиц, замещающих государственные должности, и иных лиц их доходам», и об организации прокурорского надзора за исполнением данного федерального закона"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5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A4B918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18.09.2015 № 489 «Об утверждении порядка уведомления работниками, замещающими отдельные должности на основании трудового договора в организациях, созданных для выполнения задач, поставленных перед прокуратурой Российской Федерации, о фактах обращения к ним каких-либо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001A6700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05.05.2015 № 206 «О мерах по повышению эффективности работы, направленной на формирование и воспитание кадрового состава органов прокуратуры, и соблюдению антикоррупционного законодательства в органах прокуратуры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0FEE09A6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29.08.2014 № 454 «Об организации прокурорского надзора за исполнением законодательства о противодействии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9F4E3F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26.12.2014 № 725 «Об утверждении Положения о порядке представления в органах и организациях прокуратуры Российской Федерации сведений о доходах, расходах, об имуществе и обязательствах имущественного характера и перечня должностных лиц органов и организаций прокуратуры Российской Федерации, по решению которых осуществляются проверка достоверности и полноты сведений о доходах, об имуществе и обязательствах имущественного характера, соблюдения требований к служебному поведению и контроль за расходами»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02D99D6E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11.11.2014 № 611 «О комиссиях органов и организаций прокуратуры Российской Федерации по соблюдению требований к служебному поведению федеральных государственных служащих и урегулированию конфликта интересов»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71793AD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06.05.2009 № 142 «О порядке уведомления прокурорскими работниками и федеральными государственными гражданскими служащими руководителей органов и учреждений прокуратуры Российской Федерации о фактах обращения к ним в целях склонения к совершению коррупционных правонарушений и организации проверок поступающих уведомлений»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52D2EE39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lastRenderedPageBreak/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28.12.2009 № 400 «Об организации проведения антикоррупционной экспертизы нормативных правовых актов»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6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0109E06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16.01.2012 № 7 «Об организации работы органов прокуратуры Российской Федерации по противодействию преступности»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7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72F23471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17.03.2010 № 114 «Об утверждении и введении в действие Кодекса этики прокурорского работника Российской Федерации и Концепции воспитательной работы в системе прокуратуры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8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50D2C445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25.03.2011 № 79 «Об утверждении Кодекса этики и служебного поведения федерального государственного гражданского служащего органов прокуратуры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69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40C05BC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26.08.2009 № 282 «Об организации работы по реализации рекомендаций Группы государств против коррупции»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0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2E8D39BB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26.09.2007 № 149 «Об объявлении Соглашения о сотрудничестве генеральных прокуратур (прокуратур) государств — участников Содружества Независимых Государств в борьбе с коррупцией»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1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7AEC985E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23.06.2011 № 180 «Об организации исполнения Указа Президента Российской Федерации «О мониторинге правоприменения в Российской Федерации»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2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619E3B64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31.05.2011 № 153 «Об организации работы по обеспечению доступа к информации о деятельности органов и учреждений прокуратуры Российской Федерации» (вместе с «Инструкцией о порядке обеспечения доступа к информации о деятельности органов и учреждений прокуратуры Российской Федерации»)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3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0E59653D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03.04.2014 № 175 «Об утверждении порядка проведения антикоррупционной экспертизы организационно-распорядительных документов и проектов организационно-распорядительных документов Генеральной прокуратуры Российской Федерации, содержащих нормы права»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4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168D9CF2" w14:textId="77777777" w:rsidR="00FB4C70" w:rsidRDefault="00FB4C70" w:rsidP="00FB4C70">
      <w:pPr>
        <w:pStyle w:val="a3"/>
        <w:shd w:val="clear" w:color="auto" w:fill="FFFFFF"/>
        <w:spacing w:before="0" w:beforeAutospacing="0" w:after="0" w:afterAutospacing="0" w:line="300" w:lineRule="atLeast"/>
        <w:ind w:hanging="360"/>
        <w:textAlignment w:val="baseline"/>
        <w:rPr>
          <w:rFonts w:ascii="inherit" w:hAnsi="inherit"/>
          <w:color w:val="555555"/>
        </w:rPr>
      </w:pPr>
      <w:r>
        <w:rPr>
          <w:rFonts w:ascii="Symbol" w:hAnsi="Symbol"/>
          <w:color w:val="383838"/>
          <w:spacing w:val="4"/>
          <w:sz w:val="20"/>
          <w:szCs w:val="20"/>
          <w:bdr w:val="none" w:sz="0" w:space="0" w:color="auto" w:frame="1"/>
        </w:rPr>
        <w:t>·</w:t>
      </w:r>
      <w:r>
        <w:rPr>
          <w:rFonts w:ascii="inherit" w:hAnsi="inherit"/>
          <w:color w:val="383838"/>
          <w:spacing w:val="4"/>
          <w:sz w:val="14"/>
          <w:szCs w:val="14"/>
          <w:bdr w:val="none" w:sz="0" w:space="0" w:color="auto" w:frame="1"/>
        </w:rPr>
        <w:t>        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t>Приказ Генерального прокурора Российской Федерации от 24.04.2014 № 230 «Об утверждении положения о сообщении федеральными государственными служащими и иными работниками органов и учреждений прокуратуры Российской Федерации о получении подарка в связи с их служебной деятельностью, порядке сдачи и оценки подарка, реализации (выкупе) и зачисления средств, вырученных от его реализации» </w:t>
      </w:r>
      <w:r>
        <w:rPr>
          <w:rFonts w:ascii="inherit" w:hAnsi="inherit"/>
          <w:color w:val="383838"/>
          <w:spacing w:val="4"/>
          <w:sz w:val="21"/>
          <w:szCs w:val="21"/>
          <w:bdr w:val="none" w:sz="0" w:space="0" w:color="auto" w:frame="1"/>
        </w:rPr>
        <w:br/>
      </w:r>
      <w:hyperlink r:id="rId75" w:history="1">
        <w:r>
          <w:rPr>
            <w:rStyle w:val="a5"/>
            <w:rFonts w:ascii="inherit" w:hAnsi="inherit"/>
            <w:color w:val="00AEEF"/>
            <w:spacing w:val="4"/>
            <w:sz w:val="20"/>
            <w:szCs w:val="20"/>
            <w:u w:val="none"/>
            <w:bdr w:val="none" w:sz="0" w:space="0" w:color="auto" w:frame="1"/>
          </w:rPr>
          <w:t>Текст приказа</w:t>
        </w:r>
      </w:hyperlink>
    </w:p>
    <w:p w14:paraId="39915D35" w14:textId="77777777" w:rsidR="006A4C1D" w:rsidRPr="00FB4C70" w:rsidRDefault="006A4C1D" w:rsidP="00FB4C70">
      <w:bookmarkStart w:id="0" w:name="_GoBack"/>
      <w:bookmarkEnd w:id="0"/>
    </w:p>
    <w:sectPr w:rsidR="006A4C1D" w:rsidRPr="00FB4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FE9"/>
    <w:rsid w:val="006A4C1D"/>
    <w:rsid w:val="009329F5"/>
    <w:rsid w:val="00B16FE9"/>
    <w:rsid w:val="00FB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CB8C6-945F-46AD-83F7-89255881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2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2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32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C70"/>
    <w:rPr>
      <w:b/>
      <w:bCs/>
    </w:rPr>
  </w:style>
  <w:style w:type="character" w:styleId="a5">
    <w:name w:val="Hyperlink"/>
    <w:basedOn w:val="a0"/>
    <w:uiPriority w:val="99"/>
    <w:semiHidden/>
    <w:unhideWhenUsed/>
    <w:rsid w:val="00FB4C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39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71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pravo.gov.ru/proxy/ips/?docbody=&amp;amp;nd=102164305" TargetMode="External"/><Relationship Id="rId21" Type="http://schemas.openxmlformats.org/officeDocument/2006/relationships/hyperlink" Target="http://pravo.gov.ru/proxy/ips/?docbody=&amp;amp;nd=102158483" TargetMode="External"/><Relationship Id="rId42" Type="http://schemas.openxmlformats.org/officeDocument/2006/relationships/hyperlink" Target="http://pravo.gov.ru/proxy/ips/?docbody=&amp;amp;nd=102163735" TargetMode="External"/><Relationship Id="rId47" Type="http://schemas.openxmlformats.org/officeDocument/2006/relationships/hyperlink" Target="http://www.genproc.gov.ru/anticor/documents/263.pdf" TargetMode="External"/><Relationship Id="rId63" Type="http://schemas.openxmlformats.org/officeDocument/2006/relationships/hyperlink" Target="http://www.genproc.gov.ru/anticor/documents/725.doc" TargetMode="External"/><Relationship Id="rId68" Type="http://schemas.openxmlformats.org/officeDocument/2006/relationships/hyperlink" Target="http://www.genproc.gov.ru/anticor/documents/8.doc" TargetMode="External"/><Relationship Id="rId16" Type="http://schemas.openxmlformats.org/officeDocument/2006/relationships/hyperlink" Target="http://pravo.gov.ru/proxy/ips/?docbody=&amp;amp;link_id=1&amp;amp;nd=102171344" TargetMode="External"/><Relationship Id="rId11" Type="http://schemas.openxmlformats.org/officeDocument/2006/relationships/hyperlink" Target="http://www.genproc.gov.ru/anticor/documents/195.doc" TargetMode="External"/><Relationship Id="rId24" Type="http://schemas.openxmlformats.org/officeDocument/2006/relationships/hyperlink" Target="http://pravo.gov.ru/proxy/ips/?docbody=&amp;amp;nd=102145529" TargetMode="External"/><Relationship Id="rId32" Type="http://schemas.openxmlformats.org/officeDocument/2006/relationships/hyperlink" Target="http://pravo.gov.ru/proxy/ips/?docbody=&amp;amp;nd=102129669" TargetMode="External"/><Relationship Id="rId37" Type="http://schemas.openxmlformats.org/officeDocument/2006/relationships/hyperlink" Target="http://pravo.gov.ru/proxy/ips/?docbody=&amp;amp;nd=102126386" TargetMode="External"/><Relationship Id="rId40" Type="http://schemas.openxmlformats.org/officeDocument/2006/relationships/hyperlink" Target="http://pravo.gov.ru/proxy/ips/?docbody=&amp;amp;link_id=0&amp;amp;nd=102158830" TargetMode="External"/><Relationship Id="rId45" Type="http://schemas.openxmlformats.org/officeDocument/2006/relationships/hyperlink" Target="http://pravo.gov.ru/proxy/ips/?docbody=&amp;amp;nd=102170581" TargetMode="External"/><Relationship Id="rId53" Type="http://schemas.openxmlformats.org/officeDocument/2006/relationships/hyperlink" Target="http://www.genproc.gov.ru/anticor/documents/65111.doc" TargetMode="External"/><Relationship Id="rId58" Type="http://schemas.openxmlformats.org/officeDocument/2006/relationships/hyperlink" Target="http://www.genproc.gov.ru/anticor/documents/268.doc" TargetMode="External"/><Relationship Id="rId66" Type="http://schemas.openxmlformats.org/officeDocument/2006/relationships/hyperlink" Target="http://www.genproc.gov.ru/anticor/documents/4.doc" TargetMode="External"/><Relationship Id="rId74" Type="http://schemas.openxmlformats.org/officeDocument/2006/relationships/hyperlink" Target="http://www.genproc.gov.ru/anticor/documents/175.doc" TargetMode="External"/><Relationship Id="rId5" Type="http://schemas.openxmlformats.org/officeDocument/2006/relationships/hyperlink" Target="http://pravo.gov.ru/proxy/ips/?docbody=&amp;amp;nd=102126657" TargetMode="External"/><Relationship Id="rId61" Type="http://schemas.openxmlformats.org/officeDocument/2006/relationships/hyperlink" Target="http://www.genproc.gov.ru/anticor/documents/206.doc" TargetMode="External"/><Relationship Id="rId19" Type="http://schemas.openxmlformats.org/officeDocument/2006/relationships/hyperlink" Target="http://pravo.gov.ru/proxy/ips/?docbody=&amp;amp;nd=102368620&amp;amp;intelsearch=120+08.03.2015" TargetMode="External"/><Relationship Id="rId14" Type="http://schemas.openxmlformats.org/officeDocument/2006/relationships/hyperlink" Target="http://pravo.gov.ru/proxy/ips/?docbody=&amp;amp;link_id=0&amp;amp;nd=102393795" TargetMode="External"/><Relationship Id="rId22" Type="http://schemas.openxmlformats.org/officeDocument/2006/relationships/hyperlink" Target="http://pravo.gov.ru/proxy/ips/?docbody=&amp;amp;nd=102122053" TargetMode="External"/><Relationship Id="rId27" Type="http://schemas.openxmlformats.org/officeDocument/2006/relationships/hyperlink" Target="http://pravo.gov.ru/proxy/ips/?docbody=&amp;amp;nd=102140280" TargetMode="External"/><Relationship Id="rId30" Type="http://schemas.openxmlformats.org/officeDocument/2006/relationships/hyperlink" Target="http://pravo.gov.ru/proxy/ips/?docbody=&amp;amp;nd=102132592" TargetMode="External"/><Relationship Id="rId35" Type="http://schemas.openxmlformats.org/officeDocument/2006/relationships/hyperlink" Target="http://pravo.gov.ru/proxy/ips/?docbody=&amp;amp;nd=102166580" TargetMode="External"/><Relationship Id="rId43" Type="http://schemas.openxmlformats.org/officeDocument/2006/relationships/hyperlink" Target="http://pravo.gov.ru/proxy/ips/?docbody=&amp;amp;nd=102163736" TargetMode="External"/><Relationship Id="rId48" Type="http://schemas.openxmlformats.org/officeDocument/2006/relationships/hyperlink" Target="http://www.genproc.gov.ru/anticor/documents/612.pdf" TargetMode="External"/><Relationship Id="rId56" Type="http://schemas.openxmlformats.org/officeDocument/2006/relationships/hyperlink" Target="http://www.genproc.gov.ru/anticor/documents/588.doc" TargetMode="External"/><Relationship Id="rId64" Type="http://schemas.openxmlformats.org/officeDocument/2006/relationships/hyperlink" Target="http://www.genproc.gov.ru/anticor/documents/611.doc" TargetMode="External"/><Relationship Id="rId69" Type="http://schemas.openxmlformats.org/officeDocument/2006/relationships/hyperlink" Target="http://www.genproc.gov.ru/anticor/documents/9.doc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pravo.gov.ru/proxy/ips/?docbody=&amp;amp;nd=102131168" TargetMode="External"/><Relationship Id="rId51" Type="http://schemas.openxmlformats.org/officeDocument/2006/relationships/hyperlink" Target="http://www.genproc.gov.ru/anticor/documents/173.doc" TargetMode="External"/><Relationship Id="rId72" Type="http://schemas.openxmlformats.org/officeDocument/2006/relationships/hyperlink" Target="http://www.genproc.gov.ru/anticor/documents/12.do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pravo.gov.ru/proxy/ips/?docbody=&amp;amp;nd=102105334" TargetMode="External"/><Relationship Id="rId17" Type="http://schemas.openxmlformats.org/officeDocument/2006/relationships/hyperlink" Target="http://pravo.gov.ru/proxy/ips/?docbody=&amp;amp;link_id=0&amp;amp;nd=102384556" TargetMode="External"/><Relationship Id="rId25" Type="http://schemas.openxmlformats.org/officeDocument/2006/relationships/hyperlink" Target="http://pravo.gov.ru/proxy/ips/?docbody=&amp;amp;nd=102164304" TargetMode="External"/><Relationship Id="rId33" Type="http://schemas.openxmlformats.org/officeDocument/2006/relationships/hyperlink" Target="http://pravo.gov.ru/proxy/ips/?docbody=&amp;amp;nd=102147701" TargetMode="External"/><Relationship Id="rId38" Type="http://schemas.openxmlformats.org/officeDocument/2006/relationships/hyperlink" Target="http://pravo.gov.ru/proxy/ips/?docbody=&amp;amp;nd=102126387" TargetMode="External"/><Relationship Id="rId46" Type="http://schemas.openxmlformats.org/officeDocument/2006/relationships/hyperlink" Target="http://pravo.gov.ru/proxy/ips/?docbody=&amp;amp;nd=102366631" TargetMode="External"/><Relationship Id="rId59" Type="http://schemas.openxmlformats.org/officeDocument/2006/relationships/hyperlink" Target="http://www.genproc.gov.ru/anticor/documents/179.doc" TargetMode="External"/><Relationship Id="rId67" Type="http://schemas.openxmlformats.org/officeDocument/2006/relationships/hyperlink" Target="http://www.genproc.gov.ru/anticor/documents/7.doc" TargetMode="External"/><Relationship Id="rId20" Type="http://schemas.openxmlformats.org/officeDocument/2006/relationships/hyperlink" Target="http://pravo.gov.ru/proxy/ips/?docbody=&amp;amp;nd=102375996&amp;amp;intelsearch=364+15.07.2015" TargetMode="External"/><Relationship Id="rId41" Type="http://schemas.openxmlformats.org/officeDocument/2006/relationships/hyperlink" Target="http://pravo.gov.ru/proxy/ips/?docbody=&amp;amp;link_id=0&amp;amp;nd=102166932" TargetMode="External"/><Relationship Id="rId54" Type="http://schemas.openxmlformats.org/officeDocument/2006/relationships/hyperlink" Target="http://www.genproc.gov.ru/anticor/documents/669.doc" TargetMode="External"/><Relationship Id="rId62" Type="http://schemas.openxmlformats.org/officeDocument/2006/relationships/hyperlink" Target="http://www.genproc.gov.ru/anticor/documents/454.doc" TargetMode="External"/><Relationship Id="rId70" Type="http://schemas.openxmlformats.org/officeDocument/2006/relationships/hyperlink" Target="http://www.genproc.gov.ru/anticor/documents/10.doc" TargetMode="External"/><Relationship Id="rId75" Type="http://schemas.openxmlformats.org/officeDocument/2006/relationships/hyperlink" Target="http://www.genproc.gov.ru/anticor/documents/230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amp;nd=102088054" TargetMode="External"/><Relationship Id="rId15" Type="http://schemas.openxmlformats.org/officeDocument/2006/relationships/hyperlink" Target="http://pravo.gov.ru/proxy/ips/?docbody=&amp;amp;link_id=1&amp;amp;nd=102165705" TargetMode="External"/><Relationship Id="rId23" Type="http://schemas.openxmlformats.org/officeDocument/2006/relationships/hyperlink" Target="http://pravo.gov.ru/proxy/ips/?docbody=&amp;amp;nd=102137438" TargetMode="External"/><Relationship Id="rId28" Type="http://schemas.openxmlformats.org/officeDocument/2006/relationships/hyperlink" Target="http://pravo.gov.ru/proxy/ips/?docbody=&amp;amp;nd=102129667" TargetMode="External"/><Relationship Id="rId36" Type="http://schemas.openxmlformats.org/officeDocument/2006/relationships/hyperlink" Target="http://pravo.gov.ru/proxy/ips/?docbody=&amp;amp;nd=102353813" TargetMode="External"/><Relationship Id="rId49" Type="http://schemas.openxmlformats.org/officeDocument/2006/relationships/hyperlink" Target="http://www.genproc.gov.ru/anticor/documents/531.doc" TargetMode="External"/><Relationship Id="rId57" Type="http://schemas.openxmlformats.org/officeDocument/2006/relationships/hyperlink" Target="http://www.genproc.gov.ru/anticor/documents/407.doc" TargetMode="External"/><Relationship Id="rId10" Type="http://schemas.openxmlformats.org/officeDocument/2006/relationships/hyperlink" Target="http://pravo.gov.ru/proxy/ips/?docbody=&amp;amp;nd=102165202" TargetMode="External"/><Relationship Id="rId31" Type="http://schemas.openxmlformats.org/officeDocument/2006/relationships/hyperlink" Target="http://pravo.gov.ru/proxy/ips/?docbody=&amp;amp;nd=102132591" TargetMode="External"/><Relationship Id="rId44" Type="http://schemas.openxmlformats.org/officeDocument/2006/relationships/hyperlink" Target="http://pravo.gov.ru/proxy/ips/?docbody=&amp;amp;nd=102166497" TargetMode="External"/><Relationship Id="rId52" Type="http://schemas.openxmlformats.org/officeDocument/2006/relationships/hyperlink" Target="http://www.genproc.gov.ru/anticor/documents/86.pdf" TargetMode="External"/><Relationship Id="rId60" Type="http://schemas.openxmlformats.org/officeDocument/2006/relationships/hyperlink" Target="http://www.genproc.gov.ru/anticor/documents/489.doc" TargetMode="External"/><Relationship Id="rId65" Type="http://schemas.openxmlformats.org/officeDocument/2006/relationships/hyperlink" Target="http://www.genproc.gov.ru/anticor/documents/3.doc" TargetMode="External"/><Relationship Id="rId73" Type="http://schemas.openxmlformats.org/officeDocument/2006/relationships/hyperlink" Target="http://www.genproc.gov.ru/anticor/documents/153.doc" TargetMode="External"/><Relationship Id="rId4" Type="http://schemas.openxmlformats.org/officeDocument/2006/relationships/hyperlink" Target="http://pravo.gov.ru/proxy/ips/?docbody=&amp;amp;nd=102014157" TargetMode="External"/><Relationship Id="rId9" Type="http://schemas.openxmlformats.org/officeDocument/2006/relationships/hyperlink" Target="http://pravo.gov.ru/proxy/ips/?docbody=&amp;amp;nd=102165163" TargetMode="External"/><Relationship Id="rId13" Type="http://schemas.openxmlformats.org/officeDocument/2006/relationships/hyperlink" Target="http://pravo.gov.ru/proxy/ips/?docbody=&amp;amp;nd=102108166" TargetMode="External"/><Relationship Id="rId18" Type="http://schemas.openxmlformats.org/officeDocument/2006/relationships/hyperlink" Target="http://pravo.gov.ru/proxy/ips/?docbody=&amp;amp;nd=102379795" TargetMode="External"/><Relationship Id="rId39" Type="http://schemas.openxmlformats.org/officeDocument/2006/relationships/hyperlink" Target="http://pravo.gov.ru/proxy/ips/?docbody=&amp;amp;link_id=0&amp;amp;nd=102136170" TargetMode="External"/><Relationship Id="rId34" Type="http://schemas.openxmlformats.org/officeDocument/2006/relationships/hyperlink" Target="http://pravo.gov.ru/proxy/ips/?docbody=&amp;amp;nd=102077440" TargetMode="External"/><Relationship Id="rId50" Type="http://schemas.openxmlformats.org/officeDocument/2006/relationships/hyperlink" Target="http://www.genproc.gov.ru/anticor/documents/209.doc" TargetMode="External"/><Relationship Id="rId55" Type="http://schemas.openxmlformats.org/officeDocument/2006/relationships/hyperlink" Target="http://www.genproc.gov.ru/anticor/documents/603.doc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pravo.gov.ru/proxy/ips/?docbody=&amp;amp;nd=102161337" TargetMode="External"/><Relationship Id="rId71" Type="http://schemas.openxmlformats.org/officeDocument/2006/relationships/hyperlink" Target="http://www.genproc.gov.ru/anticor/documents/11.doc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pravo.gov.ru/proxy/ips/?docbody=&amp;amp;nd=1021395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4082</Words>
  <Characters>23273</Characters>
  <Application>Microsoft Office Word</Application>
  <DocSecurity>0</DocSecurity>
  <Lines>193</Lines>
  <Paragraphs>54</Paragraphs>
  <ScaleCrop>false</ScaleCrop>
  <Company/>
  <LinksUpToDate>false</LinksUpToDate>
  <CharactersWithSpaces>27301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2026-02-17T17:31:00Z</dcterms:created>
  <dcterms:modified xsi:type="dcterms:W3CDTF">2026-02-17T17:33:00Z</dcterms:modified>
</cp:coreProperties>
</file>